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F02C88">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7BE8834"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233BDC" w:rsidRPr="00754E0B">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DD6FF31"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AB3DDF" w:rsidRPr="00AB3DDF">
              <w:rPr>
                <w:rFonts w:ascii="Times New Roman" w:hAnsi="Times New Roman" w:cs="Times New Roman"/>
                <w:b/>
                <w:bCs/>
                <w:sz w:val="20"/>
                <w:szCs w:val="20"/>
              </w:rPr>
              <w:t xml:space="preserve">Strategic </w:t>
            </w:r>
            <w:r w:rsidR="00F02C88">
              <w:rPr>
                <w:rFonts w:ascii="Times New Roman" w:hAnsi="Times New Roman" w:cs="Times New Roman"/>
                <w:b/>
                <w:bCs/>
                <w:sz w:val="20"/>
                <w:szCs w:val="20"/>
              </w:rPr>
              <w:t>C</w:t>
            </w:r>
            <w:r w:rsidR="00AB3DDF" w:rsidRPr="00AB3DDF">
              <w:rPr>
                <w:rFonts w:ascii="Times New Roman" w:hAnsi="Times New Roman" w:cs="Times New Roman"/>
                <w:b/>
                <w:bCs/>
                <w:sz w:val="20"/>
                <w:szCs w:val="20"/>
              </w:rPr>
              <w:t>ontrolling</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72CB5F0"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proofErr w:type="spellStart"/>
            <w:r w:rsidR="005829F5" w:rsidRPr="00F02C88">
              <w:rPr>
                <w:rFonts w:ascii="Times New Roman" w:hAnsi="Times New Roman" w:cs="Times New Roman"/>
                <w:bCs/>
                <w:sz w:val="20"/>
                <w:szCs w:val="20"/>
              </w:rPr>
              <w:t>Ljilja</w:t>
            </w:r>
            <w:proofErr w:type="spellEnd"/>
            <w:r w:rsidR="005829F5" w:rsidRPr="00F02C88">
              <w:rPr>
                <w:rFonts w:ascii="Times New Roman" w:hAnsi="Times New Roman" w:cs="Times New Roman"/>
                <w:bCs/>
                <w:sz w:val="20"/>
                <w:szCs w:val="20"/>
              </w:rPr>
              <w:t xml:space="preserve"> Antić,</w:t>
            </w:r>
            <w:r w:rsidR="00F02C88" w:rsidRPr="00F02C88">
              <w:rPr>
                <w:rFonts w:ascii="Times New Roman" w:hAnsi="Times New Roman" w:cs="Times New Roman"/>
                <w:bCs/>
                <w:sz w:val="20"/>
                <w:szCs w:val="20"/>
              </w:rPr>
              <w:t xml:space="preserve"> PhD,</w:t>
            </w:r>
            <w:r w:rsidR="005829F5" w:rsidRPr="00F02C88">
              <w:rPr>
                <w:rFonts w:ascii="Times New Roman" w:hAnsi="Times New Roman" w:cs="Times New Roman"/>
                <w:bCs/>
                <w:sz w:val="20"/>
                <w:szCs w:val="20"/>
              </w:rPr>
              <w:t xml:space="preserve"> Bojana Novićević Čečević</w:t>
            </w:r>
            <w:r w:rsidR="00F02C88" w:rsidRPr="00F02C88">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5BD1DF81"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754E0B">
              <w:rPr>
                <w:rFonts w:ascii="Times New Roman" w:hAnsi="Times New Roman" w:cs="Times New Roman"/>
                <w:sz w:val="20"/>
                <w:szCs w:val="20"/>
              </w:rPr>
              <w:t>E</w:t>
            </w:r>
            <w:r w:rsidR="005829F5" w:rsidRPr="005829F5">
              <w:rPr>
                <w:rFonts w:ascii="Times New Roman" w:hAnsi="Times New Roman" w:cs="Times New Roman"/>
                <w:sz w:val="20"/>
                <w:szCs w:val="20"/>
              </w:rPr>
              <w:t>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D782C3C"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754E0B" w:rsidRPr="00754E0B">
              <w:rPr>
                <w:rFonts w:ascii="Times New Roman" w:hAnsi="Times New Roman" w:cs="Times New Roman"/>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lang w:val="sr-Cyrl-RS"/>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5CC736D5" w:rsidR="00757089" w:rsidRPr="005829F5" w:rsidRDefault="005829F5" w:rsidP="005829F5">
            <w:pPr>
              <w:tabs>
                <w:tab w:val="left" w:pos="567"/>
              </w:tabs>
              <w:spacing w:before="60" w:after="60"/>
              <w:jc w:val="both"/>
              <w:rPr>
                <w:iCs/>
                <w:sz w:val="20"/>
                <w:szCs w:val="20"/>
              </w:rPr>
            </w:pPr>
            <w:r w:rsidRPr="005829F5">
              <w:rPr>
                <w:sz w:val="20"/>
                <w:szCs w:val="20"/>
              </w:rPr>
              <w:t>The objective of the course is to provide students with a comprehensive understanding of the modern concept of controlling as a key managerial function in the process of strategic decision-making, as well as to enable them to apply it in complex business environments. Special emphasis is placed on equipping students with the ability to use more advanced techniques and instruments in the process of strategic decision-making, as well as on developing their competencies to create high-quality information support for management in the processes of analysis, formulation, and control of strategy implementation. Particular attention is devoted to developing the ability for critical thinking, testing strategic options, and assessing the long-term effects of business decisions, while at the same time guiding students toward ethical and socially responsible behavior in the modern business environment.</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Default="002714FF" w:rsidP="00220D99">
            <w:pPr>
              <w:tabs>
                <w:tab w:val="left" w:pos="567"/>
              </w:tabs>
              <w:spacing w:before="60" w:after="60"/>
              <w:rPr>
                <w:b/>
                <w:bCs/>
                <w:sz w:val="20"/>
                <w:szCs w:val="20"/>
                <w:lang w:val="sr-Cyrl-RS"/>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557628E6" w14:textId="77777777" w:rsidR="005829F5" w:rsidRPr="005829F5" w:rsidRDefault="005829F5" w:rsidP="005829F5">
            <w:pPr>
              <w:tabs>
                <w:tab w:val="left" w:pos="567"/>
              </w:tabs>
              <w:spacing w:before="60" w:after="60"/>
              <w:rPr>
                <w:sz w:val="20"/>
                <w:szCs w:val="20"/>
              </w:rPr>
            </w:pPr>
            <w:r w:rsidRPr="005829F5">
              <w:rPr>
                <w:sz w:val="20"/>
                <w:szCs w:val="20"/>
              </w:rPr>
              <w:t>Students will be able to:</w:t>
            </w:r>
          </w:p>
          <w:p w14:paraId="310BE71B" w14:textId="77777777" w:rsidR="005829F5" w:rsidRPr="005829F5" w:rsidRDefault="005829F5" w:rsidP="00F02C88">
            <w:pPr>
              <w:numPr>
                <w:ilvl w:val="0"/>
                <w:numId w:val="11"/>
              </w:numPr>
              <w:tabs>
                <w:tab w:val="clear" w:pos="720"/>
                <w:tab w:val="num" w:pos="360"/>
                <w:tab w:val="left" w:pos="567"/>
              </w:tabs>
              <w:spacing w:before="60" w:after="60"/>
              <w:ind w:left="360"/>
              <w:rPr>
                <w:sz w:val="20"/>
                <w:szCs w:val="20"/>
              </w:rPr>
            </w:pPr>
            <w:r w:rsidRPr="005829F5">
              <w:rPr>
                <w:sz w:val="20"/>
                <w:szCs w:val="20"/>
              </w:rPr>
              <w:t xml:space="preserve">Understand the role of controlling and formulate solutions for its optimal organization in different business systems; </w:t>
            </w:r>
          </w:p>
          <w:p w14:paraId="30ADD1B3" w14:textId="77777777" w:rsidR="005829F5" w:rsidRPr="005829F5" w:rsidRDefault="005829F5" w:rsidP="00F02C88">
            <w:pPr>
              <w:numPr>
                <w:ilvl w:val="0"/>
                <w:numId w:val="11"/>
              </w:numPr>
              <w:tabs>
                <w:tab w:val="clear" w:pos="720"/>
                <w:tab w:val="num" w:pos="360"/>
                <w:tab w:val="left" w:pos="567"/>
              </w:tabs>
              <w:spacing w:before="60" w:after="60"/>
              <w:ind w:left="360"/>
              <w:rPr>
                <w:sz w:val="20"/>
                <w:szCs w:val="20"/>
              </w:rPr>
            </w:pPr>
            <w:r w:rsidRPr="005829F5">
              <w:rPr>
                <w:sz w:val="20"/>
                <w:szCs w:val="20"/>
              </w:rPr>
              <w:t xml:space="preserve">Integrate strategic and operational concepts and use them to analyze and solve complex real-world situations; </w:t>
            </w:r>
          </w:p>
          <w:p w14:paraId="1752802B" w14:textId="77777777" w:rsidR="005829F5" w:rsidRPr="005829F5" w:rsidRDefault="005829F5" w:rsidP="00F02C88">
            <w:pPr>
              <w:numPr>
                <w:ilvl w:val="0"/>
                <w:numId w:val="11"/>
              </w:numPr>
              <w:tabs>
                <w:tab w:val="clear" w:pos="720"/>
                <w:tab w:val="num" w:pos="360"/>
                <w:tab w:val="left" w:pos="567"/>
              </w:tabs>
              <w:spacing w:before="60" w:after="60"/>
              <w:ind w:left="360"/>
              <w:rPr>
                <w:sz w:val="20"/>
                <w:szCs w:val="20"/>
              </w:rPr>
            </w:pPr>
            <w:r w:rsidRPr="005829F5">
              <w:rPr>
                <w:sz w:val="20"/>
                <w:szCs w:val="20"/>
              </w:rPr>
              <w:t xml:space="preserve">Develop elements of strategic budgets; </w:t>
            </w:r>
          </w:p>
          <w:p w14:paraId="7D4542C3" w14:textId="5848F3E2" w:rsidR="00757089" w:rsidRPr="00757089" w:rsidRDefault="005829F5" w:rsidP="00F02C88">
            <w:pPr>
              <w:numPr>
                <w:ilvl w:val="0"/>
                <w:numId w:val="11"/>
              </w:numPr>
              <w:tabs>
                <w:tab w:val="clear" w:pos="720"/>
                <w:tab w:val="num" w:pos="360"/>
                <w:tab w:val="left" w:pos="567"/>
              </w:tabs>
              <w:spacing w:before="60" w:after="60"/>
              <w:ind w:left="360"/>
              <w:rPr>
                <w:sz w:val="20"/>
                <w:szCs w:val="20"/>
              </w:rPr>
            </w:pPr>
            <w:r w:rsidRPr="005829F5">
              <w:rPr>
                <w:sz w:val="20"/>
                <w:szCs w:val="20"/>
              </w:rPr>
              <w:t>Evaluate existing strategies and business processes and identify opportunities for their optimization.</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6BEFD33A" w14:textId="7B2B1337" w:rsidR="00757089" w:rsidRPr="005829F5" w:rsidRDefault="005829F5" w:rsidP="005829F5">
            <w:pPr>
              <w:tabs>
                <w:tab w:val="left" w:pos="567"/>
              </w:tabs>
              <w:spacing w:before="60" w:after="60"/>
              <w:jc w:val="both"/>
              <w:rPr>
                <w:bCs/>
                <w:iCs/>
                <w:sz w:val="20"/>
                <w:szCs w:val="20"/>
              </w:rPr>
            </w:pPr>
            <w:r w:rsidRPr="005829F5">
              <w:rPr>
                <w:bCs/>
                <w:iCs/>
                <w:sz w:val="20"/>
                <w:szCs w:val="20"/>
              </w:rPr>
              <w:t>Controlling as a key managerial function in modern business: organization and connection with operational processes; The role of controlling in shaping and supporting strategic decision-making, with a critical analysis of the scope and limitations of traditional (operational) budgeting; Strategic budgeting and performance design; Analysis and evaluation of strategic alternatives in the decision-making process; Control of strategy implementation: risks, control mechanisms and strategic profitability analysis; Value-oriented controlling and performance: value creation, investor requirements and the behavioral role of controlling; Performance and cost management: strategic approach, the concept of target costs and the role of controlling in cost optimization; Customer profitability management: analysis and segmentation with the application of the ABC approach and the role of controlling in customer relationship management; Environmental controlling: management of environmental costs, sustainability as a strategic component and integration of environmental aspects into controlling; Product life cycle controlling: costs, management through product phases and the strategic importance of the life cycle.</w:t>
            </w:r>
          </w:p>
          <w:p w14:paraId="059D6091" w14:textId="51BB7DD3"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53611B00" w:rsidR="00757089" w:rsidRPr="00757089" w:rsidRDefault="005829F5" w:rsidP="005829F5">
            <w:pPr>
              <w:tabs>
                <w:tab w:val="left" w:pos="567"/>
              </w:tabs>
              <w:spacing w:before="60" w:after="60"/>
              <w:jc w:val="both"/>
              <w:rPr>
                <w:sz w:val="20"/>
                <w:szCs w:val="20"/>
              </w:rPr>
            </w:pPr>
            <w:r w:rsidRPr="005829F5">
              <w:rPr>
                <w:sz w:val="20"/>
                <w:szCs w:val="20"/>
              </w:rPr>
              <w:t>Solving tasks with analysis of the obtained results, study research work, seminars, analysis of case studies from the practice of domestic and foreign companies, debates and interactive workshops on specific topics.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Default="008A4D74" w:rsidP="00220D99">
            <w:pPr>
              <w:pStyle w:val="Body"/>
              <w:tabs>
                <w:tab w:val="left" w:pos="567"/>
              </w:tabs>
              <w:spacing w:before="60" w:after="60"/>
              <w:rPr>
                <w:rFonts w:ascii="Times New Roman" w:hAnsi="Times New Roman" w:cs="Times New Roman"/>
                <w:b/>
                <w:bCs/>
                <w:sz w:val="20"/>
                <w:szCs w:val="20"/>
                <w:lang w:val="sr-Cyrl-RS"/>
              </w:rPr>
            </w:pPr>
            <w:proofErr w:type="spellStart"/>
            <w:r w:rsidRPr="00754E0B">
              <w:rPr>
                <w:rFonts w:ascii="Times New Roman" w:hAnsi="Times New Roman" w:cs="Times New Roman"/>
                <w:b/>
                <w:bCs/>
                <w:sz w:val="20"/>
                <w:szCs w:val="20"/>
                <w:lang w:val="de-DE"/>
              </w:rPr>
              <w:t>Literature</w:t>
            </w:r>
            <w:proofErr w:type="spellEnd"/>
          </w:p>
          <w:p w14:paraId="3BEED9B4" w14:textId="77777777" w:rsidR="005829F5" w:rsidRDefault="005829F5" w:rsidP="005829F5">
            <w:pPr>
              <w:tabs>
                <w:tab w:val="left" w:pos="567"/>
              </w:tabs>
              <w:spacing w:before="60" w:after="60"/>
              <w:rPr>
                <w:sz w:val="20"/>
                <w:szCs w:val="20"/>
                <w:lang w:val="sr-Latn-RS"/>
              </w:rPr>
            </w:pPr>
            <w:r w:rsidRPr="00754E0B">
              <w:rPr>
                <w:sz w:val="20"/>
                <w:szCs w:val="20"/>
                <w:lang w:val="de-DE"/>
              </w:rPr>
              <w:t xml:space="preserve">Malinić, D., (2023) </w:t>
            </w:r>
            <w:proofErr w:type="spellStart"/>
            <w:r w:rsidRPr="00754E0B">
              <w:rPr>
                <w:sz w:val="20"/>
                <w:szCs w:val="20"/>
                <w:lang w:val="de-DE"/>
              </w:rPr>
              <w:t>Strategijski</w:t>
            </w:r>
            <w:proofErr w:type="spellEnd"/>
            <w:r w:rsidRPr="00754E0B">
              <w:rPr>
                <w:sz w:val="20"/>
                <w:szCs w:val="20"/>
                <w:lang w:val="de-DE"/>
              </w:rPr>
              <w:t xml:space="preserve"> </w:t>
            </w:r>
            <w:proofErr w:type="spellStart"/>
            <w:r w:rsidRPr="00754E0B">
              <w:rPr>
                <w:sz w:val="20"/>
                <w:szCs w:val="20"/>
                <w:lang w:val="de-DE"/>
              </w:rPr>
              <w:t>kontroling</w:t>
            </w:r>
            <w:proofErr w:type="spellEnd"/>
            <w:r w:rsidRPr="00754E0B">
              <w:rPr>
                <w:sz w:val="20"/>
                <w:szCs w:val="20"/>
                <w:lang w:val="de-DE"/>
              </w:rPr>
              <w:t xml:space="preserve">: </w:t>
            </w:r>
            <w:proofErr w:type="spellStart"/>
            <w:r w:rsidRPr="00754E0B">
              <w:rPr>
                <w:sz w:val="20"/>
                <w:szCs w:val="20"/>
                <w:lang w:val="de-DE"/>
              </w:rPr>
              <w:t>odabrani</w:t>
            </w:r>
            <w:proofErr w:type="spellEnd"/>
            <w:r w:rsidRPr="00754E0B">
              <w:rPr>
                <w:sz w:val="20"/>
                <w:szCs w:val="20"/>
                <w:lang w:val="de-DE"/>
              </w:rPr>
              <w:t xml:space="preserve"> </w:t>
            </w:r>
            <w:proofErr w:type="spellStart"/>
            <w:r w:rsidRPr="00754E0B">
              <w:rPr>
                <w:sz w:val="20"/>
                <w:szCs w:val="20"/>
                <w:lang w:val="de-DE"/>
              </w:rPr>
              <w:t>tekstovi</w:t>
            </w:r>
            <w:proofErr w:type="spellEnd"/>
          </w:p>
          <w:p w14:paraId="55229A97" w14:textId="77777777" w:rsidR="005829F5" w:rsidRDefault="005829F5" w:rsidP="005829F5">
            <w:pPr>
              <w:tabs>
                <w:tab w:val="left" w:pos="567"/>
              </w:tabs>
              <w:spacing w:before="60" w:after="60"/>
              <w:rPr>
                <w:b/>
                <w:bCs/>
                <w:sz w:val="20"/>
                <w:szCs w:val="20"/>
                <w:lang w:val="sr-Latn-RS"/>
              </w:rPr>
            </w:pPr>
            <w:r w:rsidRPr="00754E0B">
              <w:rPr>
                <w:sz w:val="20"/>
                <w:szCs w:val="20"/>
                <w:lang w:val="de-DE"/>
              </w:rPr>
              <w:t xml:space="preserve">Merchant, K. A., &amp; Van der Stede, W. A. (2017). </w:t>
            </w:r>
            <w:r w:rsidRPr="00D35C32">
              <w:rPr>
                <w:i/>
                <w:iCs/>
                <w:sz w:val="20"/>
                <w:szCs w:val="20"/>
              </w:rPr>
              <w:t>Management control systems: Performance measurement, evaluation, and incentives</w:t>
            </w:r>
            <w:r w:rsidRPr="00D35C32">
              <w:rPr>
                <w:sz w:val="20"/>
                <w:szCs w:val="20"/>
              </w:rPr>
              <w:t xml:space="preserve"> (4th ed.). Pearson Education Limited</w:t>
            </w:r>
            <w:r w:rsidRPr="00D35C32">
              <w:rPr>
                <w:b/>
                <w:bCs/>
                <w:sz w:val="20"/>
                <w:szCs w:val="20"/>
              </w:rPr>
              <w:t>.</w:t>
            </w:r>
          </w:p>
          <w:p w14:paraId="5D45C2BE" w14:textId="4E6A954B" w:rsidR="00757089" w:rsidRPr="00757089" w:rsidRDefault="005829F5" w:rsidP="005829F5">
            <w:pPr>
              <w:pStyle w:val="Body"/>
              <w:tabs>
                <w:tab w:val="left" w:pos="567"/>
              </w:tabs>
              <w:spacing w:before="60" w:after="60"/>
              <w:rPr>
                <w:rFonts w:ascii="Times New Roman" w:hAnsi="Times New Roman" w:cs="Times New Roman"/>
                <w:color w:val="auto"/>
                <w:sz w:val="20"/>
                <w:szCs w:val="20"/>
              </w:rPr>
            </w:pPr>
            <w:r w:rsidRPr="00D35C32">
              <w:rPr>
                <w:rFonts w:ascii="Times New Roman" w:hAnsi="Times New Roman"/>
                <w:sz w:val="20"/>
                <w:szCs w:val="20"/>
              </w:rPr>
              <w:t>Simons. R., (2014) Performance Measurement &amp; Control Systems for Implementing Strategy, Prentice Hall, New Jersey</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73401B6F" w:rsidR="00641FAC" w:rsidRPr="002D3CCC" w:rsidRDefault="00674A82"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2D3CCC">
              <w:rPr>
                <w:rFonts w:ascii="Times New Roman" w:hAnsi="Times New Roman" w:cs="Times New Roman"/>
                <w:b/>
                <w:bCs/>
                <w:sz w:val="20"/>
                <w:szCs w:val="20"/>
                <w:lang w:val="sr-Latn-RS"/>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F6C9653" w:rsidR="00641FAC" w:rsidRPr="002D3CCC" w:rsidRDefault="001248E0"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2D3CCC" w:rsidRPr="002D3CCC">
              <w:rPr>
                <w:rFonts w:ascii="Times New Roman" w:hAnsi="Times New Roman" w:cs="Times New Roman"/>
                <w:b/>
                <w:bCs/>
                <w:sz w:val="20"/>
                <w:szCs w:val="20"/>
                <w:lang w:val="sr-Latn-RS"/>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Default="002714FF" w:rsidP="00220D99">
            <w:pPr>
              <w:pStyle w:val="Body"/>
              <w:tabs>
                <w:tab w:val="left" w:pos="567"/>
              </w:tabs>
              <w:spacing w:before="60" w:after="60"/>
              <w:rPr>
                <w:rFonts w:ascii="Times New Roman" w:hAnsi="Times New Roman" w:cs="Times New Roman"/>
                <w:b/>
                <w:bCs/>
                <w:sz w:val="20"/>
                <w:szCs w:val="20"/>
                <w:lang w:val="sr-Cyrl-RS"/>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2E916DC6" w:rsidR="00757089" w:rsidRPr="005F3A1E" w:rsidRDefault="00CF49EF" w:rsidP="005829F5">
            <w:pPr>
              <w:pStyle w:val="Body"/>
              <w:tabs>
                <w:tab w:val="left" w:pos="567"/>
              </w:tabs>
              <w:spacing w:before="60" w:after="60"/>
              <w:rPr>
                <w:rFonts w:ascii="Times New Roman" w:hAnsi="Times New Roman" w:cs="Times New Roman"/>
                <w:bCs/>
                <w:color w:val="auto"/>
                <w:sz w:val="20"/>
                <w:szCs w:val="20"/>
              </w:rPr>
            </w:pPr>
            <w:r w:rsidRPr="00CF49EF">
              <w:rPr>
                <w:rFonts w:ascii="Times New Roman" w:hAnsi="Times New Roman" w:cs="Times New Roman"/>
                <w:sz w:val="20"/>
                <w:szCs w:val="20"/>
              </w:rPr>
              <w:t>Monologic method, Dialogic method, Demonstration method, Research method, Problem-solving method, Case study method, Innovative pedagogical methods.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29111B1" w:rsidR="00641FAC" w:rsidRPr="005829F5" w:rsidRDefault="005829F5" w:rsidP="00220D99">
            <w:pPr>
              <w:pStyle w:val="Body"/>
              <w:tabs>
                <w:tab w:val="left" w:pos="567"/>
              </w:tabs>
              <w:spacing w:before="60" w:after="60"/>
              <w:rPr>
                <w:rFonts w:ascii="Times New Roman" w:hAnsi="Times New Roman" w:cs="Times New Roman"/>
                <w:sz w:val="20"/>
                <w:szCs w:val="20"/>
                <w:lang w:val="sr-Cyrl-RS"/>
              </w:rPr>
            </w:pPr>
            <w:r>
              <w:rPr>
                <w:rFonts w:ascii="Times New Roman" w:hAnsi="Times New Roman" w:cs="Times New Roman"/>
                <w:sz w:val="20"/>
                <w:szCs w:val="20"/>
                <w:lang w:val="sr-Cyrl-RS"/>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654C3CBE" w:rsidR="001671C7" w:rsidRPr="005829F5" w:rsidRDefault="005829F5" w:rsidP="001671C7">
            <w:pPr>
              <w:pStyle w:val="Body"/>
              <w:tabs>
                <w:tab w:val="left" w:pos="567"/>
              </w:tabs>
              <w:spacing w:before="60" w:after="60"/>
              <w:rPr>
                <w:rFonts w:ascii="Times New Roman" w:hAnsi="Times New Roman" w:cs="Times New Roman"/>
                <w:sz w:val="20"/>
                <w:szCs w:val="20"/>
                <w:lang w:val="sr-Cyrl-RS"/>
              </w:rPr>
            </w:pPr>
            <w:r>
              <w:rPr>
                <w:rFonts w:ascii="Times New Roman" w:hAnsi="Times New Roman" w:cs="Times New Roman"/>
                <w:sz w:val="20"/>
                <w:szCs w:val="20"/>
                <w:lang w:val="sr-Cyrl-RS"/>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301F93F" w:rsidR="001671C7" w:rsidRPr="005829F5" w:rsidRDefault="005829F5" w:rsidP="001671C7">
            <w:pPr>
              <w:spacing w:before="60" w:after="60"/>
              <w:rPr>
                <w:sz w:val="20"/>
                <w:szCs w:val="20"/>
                <w:lang w:val="sr-Cyrl-RS"/>
              </w:rPr>
            </w:pPr>
            <w:r>
              <w:rPr>
                <w:sz w:val="20"/>
                <w:szCs w:val="20"/>
                <w:lang w:val="sr-Cyrl-RS"/>
              </w:rPr>
              <w:t>50</w:t>
            </w:r>
          </w:p>
        </w:tc>
      </w:tr>
    </w:tbl>
    <w:p w14:paraId="1C848966" w14:textId="77777777" w:rsidR="00983116" w:rsidRPr="005F3A1E" w:rsidRDefault="00983116" w:rsidP="00F02C88">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973C" w14:textId="77777777" w:rsidR="00EC0611" w:rsidRDefault="00EC0611">
      <w:r>
        <w:separator/>
      </w:r>
    </w:p>
  </w:endnote>
  <w:endnote w:type="continuationSeparator" w:id="0">
    <w:p w14:paraId="0BD7F437" w14:textId="77777777" w:rsidR="00EC0611" w:rsidRDefault="00EC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426F" w14:textId="77777777" w:rsidR="00EC0611" w:rsidRDefault="00EC0611">
      <w:r>
        <w:separator/>
      </w:r>
    </w:p>
  </w:footnote>
  <w:footnote w:type="continuationSeparator" w:id="0">
    <w:p w14:paraId="15713E5A" w14:textId="77777777" w:rsidR="00EC0611" w:rsidRDefault="00EC0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B82EBD"/>
    <w:multiLevelType w:val="multilevel"/>
    <w:tmpl w:val="661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1329254">
    <w:abstractNumId w:val="7"/>
  </w:num>
  <w:num w:numId="2" w16cid:durableId="153910397">
    <w:abstractNumId w:val="5"/>
  </w:num>
  <w:num w:numId="3" w16cid:durableId="347753182">
    <w:abstractNumId w:val="4"/>
  </w:num>
  <w:num w:numId="4" w16cid:durableId="1621715918">
    <w:abstractNumId w:val="2"/>
  </w:num>
  <w:num w:numId="5" w16cid:durableId="315383878">
    <w:abstractNumId w:val="0"/>
  </w:num>
  <w:num w:numId="6" w16cid:durableId="961496039">
    <w:abstractNumId w:val="8"/>
  </w:num>
  <w:num w:numId="7" w16cid:durableId="573785611">
    <w:abstractNumId w:val="10"/>
  </w:num>
  <w:num w:numId="8" w16cid:durableId="1518695717">
    <w:abstractNumId w:val="6"/>
  </w:num>
  <w:num w:numId="9" w16cid:durableId="1724211706">
    <w:abstractNumId w:val="3"/>
  </w:num>
  <w:num w:numId="10" w16cid:durableId="1721513626">
    <w:abstractNumId w:val="1"/>
  </w:num>
  <w:num w:numId="11" w16cid:durableId="204292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123C7"/>
    <w:rsid w:val="00021232"/>
    <w:rsid w:val="00045EAD"/>
    <w:rsid w:val="00056088"/>
    <w:rsid w:val="0005613C"/>
    <w:rsid w:val="000D7366"/>
    <w:rsid w:val="001226A1"/>
    <w:rsid w:val="00122DB5"/>
    <w:rsid w:val="001248E0"/>
    <w:rsid w:val="00160A88"/>
    <w:rsid w:val="00160BCD"/>
    <w:rsid w:val="001671C7"/>
    <w:rsid w:val="00192F3E"/>
    <w:rsid w:val="001A6813"/>
    <w:rsid w:val="002011A8"/>
    <w:rsid w:val="00220D99"/>
    <w:rsid w:val="00233BDC"/>
    <w:rsid w:val="00234CBD"/>
    <w:rsid w:val="00251AC7"/>
    <w:rsid w:val="00270C16"/>
    <w:rsid w:val="002714FF"/>
    <w:rsid w:val="00282EFE"/>
    <w:rsid w:val="002A40A7"/>
    <w:rsid w:val="002A57C6"/>
    <w:rsid w:val="002D3CCC"/>
    <w:rsid w:val="002E1476"/>
    <w:rsid w:val="00325620"/>
    <w:rsid w:val="00341AC8"/>
    <w:rsid w:val="00365985"/>
    <w:rsid w:val="00380C26"/>
    <w:rsid w:val="00385793"/>
    <w:rsid w:val="00386402"/>
    <w:rsid w:val="00405D7A"/>
    <w:rsid w:val="00411BD1"/>
    <w:rsid w:val="004244F8"/>
    <w:rsid w:val="004245F7"/>
    <w:rsid w:val="0045605A"/>
    <w:rsid w:val="004921F7"/>
    <w:rsid w:val="004C5C0A"/>
    <w:rsid w:val="004C6753"/>
    <w:rsid w:val="00500B0B"/>
    <w:rsid w:val="00523340"/>
    <w:rsid w:val="005507C5"/>
    <w:rsid w:val="005829F5"/>
    <w:rsid w:val="005842F8"/>
    <w:rsid w:val="00592A50"/>
    <w:rsid w:val="005B2B23"/>
    <w:rsid w:val="005F3A1E"/>
    <w:rsid w:val="00623D25"/>
    <w:rsid w:val="006379EA"/>
    <w:rsid w:val="00641FAC"/>
    <w:rsid w:val="00662249"/>
    <w:rsid w:val="00664504"/>
    <w:rsid w:val="006653D8"/>
    <w:rsid w:val="00674A82"/>
    <w:rsid w:val="006C169C"/>
    <w:rsid w:val="006D2C6B"/>
    <w:rsid w:val="006E4013"/>
    <w:rsid w:val="007464A4"/>
    <w:rsid w:val="00754E0B"/>
    <w:rsid w:val="00755A06"/>
    <w:rsid w:val="00757089"/>
    <w:rsid w:val="007604E9"/>
    <w:rsid w:val="007665F2"/>
    <w:rsid w:val="00774592"/>
    <w:rsid w:val="007A7D6C"/>
    <w:rsid w:val="007B08CE"/>
    <w:rsid w:val="007C0B15"/>
    <w:rsid w:val="007C0B57"/>
    <w:rsid w:val="007D5816"/>
    <w:rsid w:val="007E358C"/>
    <w:rsid w:val="007F1C56"/>
    <w:rsid w:val="007F75C2"/>
    <w:rsid w:val="00830575"/>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B3DDF"/>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CF49EF"/>
    <w:rsid w:val="00D06004"/>
    <w:rsid w:val="00D123BD"/>
    <w:rsid w:val="00D21840"/>
    <w:rsid w:val="00D276F0"/>
    <w:rsid w:val="00D54365"/>
    <w:rsid w:val="00D6443B"/>
    <w:rsid w:val="00D777A4"/>
    <w:rsid w:val="00D81E89"/>
    <w:rsid w:val="00DF3408"/>
    <w:rsid w:val="00E04D20"/>
    <w:rsid w:val="00E36147"/>
    <w:rsid w:val="00E64EA3"/>
    <w:rsid w:val="00E72084"/>
    <w:rsid w:val="00EC0611"/>
    <w:rsid w:val="00EC31E1"/>
    <w:rsid w:val="00EF07E3"/>
    <w:rsid w:val="00EF5CA3"/>
    <w:rsid w:val="00F02C88"/>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2CA9E-6EAA-44D8-BD46-6BD6A5DAD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18</cp:revision>
  <dcterms:created xsi:type="dcterms:W3CDTF">2026-05-09T09:05:00Z</dcterms:created>
  <dcterms:modified xsi:type="dcterms:W3CDTF">2026-06-08T12:22:00Z</dcterms:modified>
</cp:coreProperties>
</file>